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0"/>
        <w:jc w:val="center"/>
      </w:pPr>
      <w:r>
        <w:rPr>
          <w:rFonts w:ascii="Cambria" w:hAnsi="Cambria"/>
          <w:b/>
          <w:i w:val="0"/>
        </w:rPr>
        <w:t>THE TITLE OF THE ABSTRACT GOES HERE IN CAPITAL LETTERS</w:t>
      </w:r>
    </w:p>
    <w:p>
      <w:pPr>
        <w:spacing w:before="0" w:after="0"/>
        <w:jc w:val="center"/>
      </w:pPr>
      <w:r>
        <w:rPr>
          <w:rFonts w:ascii="Cambria" w:hAnsi="Cambria"/>
          <w:b/>
          <w:i w:val="0"/>
        </w:rPr>
        <w:t>Family name Given name</w:t>
      </w:r>
    </w:p>
    <w:p>
      <w:pPr>
        <w:spacing w:before="0" w:after="0"/>
        <w:jc w:val="center"/>
      </w:pPr>
      <w:r>
        <w:rPr>
          <w:rFonts w:ascii="Cambria" w:hAnsi="Cambria"/>
          <w:b w:val="0"/>
          <w:i/>
        </w:rPr>
        <w:t>Institution (university / school / organisation), city</w:t>
      </w:r>
    </w:p>
    <w:p>
      <w:pPr>
        <w:spacing w:before="0" w:after="80"/>
        <w:jc w:val="center"/>
      </w:pPr>
      <w:r>
        <w:rPr>
          <w:rFonts w:ascii="Cambria" w:hAnsi="Cambria"/>
          <w:b w:val="0"/>
          <w:i w:val="0"/>
        </w:rPr>
        <w:t>author1@example.com</w:t>
      </w:r>
    </w:p>
    <w:p>
      <w:pPr>
        <w:spacing w:before="0" w:after="0"/>
        <w:jc w:val="center"/>
      </w:pPr>
      <w:r>
        <w:rPr>
          <w:rFonts w:ascii="Cambria" w:hAnsi="Cambria"/>
          <w:b/>
          <w:i w:val="0"/>
        </w:rPr>
        <w:t>Family name Given name</w:t>
      </w:r>
    </w:p>
    <w:p>
      <w:pPr>
        <w:spacing w:before="0" w:after="0"/>
        <w:jc w:val="center"/>
      </w:pPr>
      <w:r>
        <w:rPr>
          <w:rFonts w:ascii="Cambria" w:hAnsi="Cambria"/>
          <w:b w:val="0"/>
          <w:i/>
        </w:rPr>
        <w:t>Institution (university / school / organisation), city</w:t>
      </w:r>
    </w:p>
    <w:p>
      <w:pPr>
        <w:spacing w:before="0" w:after="120"/>
        <w:jc w:val="center"/>
      </w:pPr>
      <w:r>
        <w:rPr>
          <w:rFonts w:ascii="Cambria" w:hAnsi="Cambria"/>
          <w:b w:val="0"/>
          <w:i w:val="0"/>
        </w:rPr>
        <w:t>author2@example.com</w:t>
      </w:r>
    </w:p>
    <w:p>
      <w:pPr>
        <w:spacing w:before="0" w:after="200"/>
        <w:jc w:val="center"/>
      </w:pPr>
      <w:r>
        <w:rPr>
          <w:rFonts w:ascii="Cambria" w:hAnsi="Cambria"/>
          <w:b w:val="0"/>
          <w:i/>
        </w:rPr>
        <w:t>Supervisor: Family name Given name, PhD, Assoc. Prof., institution</w:t>
      </w:r>
    </w:p>
    <w:p>
      <w:pPr>
        <w:spacing w:before="0" w:after="80"/>
        <w:ind w:firstLine="709"/>
        <w:jc w:val="both"/>
      </w:pPr>
      <w:r>
        <w:rPr>
          <w:rFonts w:ascii="Cambria" w:hAnsi="Cambria"/>
          <w:b w:val="0"/>
          <w:i w:val="0"/>
        </w:rPr>
        <w:t>Abstract: [A short abstract in the language of the text — 60–100 words. Relevance, method, main result and conclusion.]</w:t>
      </w:r>
    </w:p>
    <w:p>
      <w:pPr>
        <w:spacing w:before="0" w:after="240"/>
        <w:ind w:firstLine="709"/>
        <w:jc w:val="both"/>
      </w:pPr>
      <w:r>
        <w:rPr>
          <w:rFonts w:ascii="Cambria" w:hAnsi="Cambria"/>
          <w:b w:val="0"/>
          <w:i w:val="0"/>
        </w:rPr>
        <w:t>Keywords: [3–5 keywords, comma-separated.]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89"/>
      </w:tblGrid>
      <w:tr>
        <w:tc>
          <w:tcPr>
            <w:tcW w:type="dxa" w:w="9689"/>
          </w:tcPr>
          <w:p>
            <w:pPr>
              <w:jc w:val="center"/>
            </w:pPr>
            <w:r/>
            <w:r>
              <w:rPr>
                <w:rFonts w:ascii="Cambria" w:hAnsi="Cambria"/>
                <w:b/>
                <w:sz w:val="20"/>
              </w:rPr>
              <w:t>⚠  IMPORTANT! READ THIS BOX, THEN DELETE IT COMPLETELY</w:t>
            </w:r>
          </w:p>
          <w:p>
            <w:pPr>
              <w:spacing w:after="40"/>
            </w:pPr>
            <w:r>
              <w:rPr>
                <w:rFonts w:ascii="Cambria" w:hAnsi="Cambria"/>
                <w:sz w:val="20"/>
              </w:rPr>
              <w:t>1. Each fact goes on its OWN line: author name on one line, institution on the next, e-mail on the next. Do not put them in a table.</w:t>
            </w:r>
          </w:p>
          <w:p>
            <w:pPr>
              <w:spacing w:after="40"/>
            </w:pPr>
            <w:r>
              <w:rPr>
                <w:rFonts w:ascii="Cambria" w:hAnsi="Cambria"/>
                <w:sz w:val="20"/>
              </w:rPr>
              <w:t>2. The name line carries the name only; degrees, titles and words like “student” belong on the institution line.</w:t>
            </w:r>
          </w:p>
          <w:p>
            <w:pPr>
              <w:spacing w:after="40"/>
            </w:pPr>
            <w:r>
              <w:rPr>
                <w:rFonts w:ascii="Cambria" w:hAnsi="Cambria"/>
                <w:sz w:val="20"/>
              </w:rPr>
              <w:t>3. If there is no second author, delete those 3 lines; if there is a third, add them in the same order.</w:t>
            </w:r>
          </w:p>
          <w:p>
            <w:pPr>
              <w:spacing w:after="40"/>
            </w:pPr>
            <w:r>
              <w:rPr>
                <w:rFonts w:ascii="Cambria" w:hAnsi="Cambria"/>
                <w:sz w:val="20"/>
              </w:rPr>
              <w:t>4. A supervisor goes on ONE line beginning with “Supervisor:”. If there is none, delete the line.</w:t>
            </w:r>
          </w:p>
          <w:p>
            <w:pPr>
              <w:spacing w:after="40"/>
            </w:pPr>
            <w:r>
              <w:rPr>
                <w:rFonts w:ascii="Cambria" w:hAnsi="Cambria"/>
                <w:sz w:val="20"/>
              </w:rPr>
              <w:t>5. Do NOT change the “Abstract:” and “Keywords:” labels — the system reads them automatically. If you omit them, the system adds them for you.</w:t>
            </w:r>
          </w:p>
          <w:p>
            <w:pPr>
              <w:spacing w:after="40"/>
            </w:pPr>
            <w:r>
              <w:rPr>
                <w:rFonts w:ascii="Cambria" w:hAnsi="Cambria"/>
                <w:sz w:val="20"/>
              </w:rPr>
              <w:t>6. No ORCID is required. Do not use tables, text boxes or images in the title and author block.</w:t>
            </w:r>
          </w:p>
          <w:p>
            <w:pPr>
              <w:spacing w:after="40"/>
            </w:pPr>
            <w:r>
              <w:rPr>
                <w:rFonts w:ascii="Cambria" w:hAnsi="Cambria"/>
                <w:sz w:val="20"/>
              </w:rPr>
              <w:t>7. Length 2–4 pages; up to 5 references; Cambria or Times New Roman 12 pt at 1.15 spacing. Originality at least 60 %.</w:t>
            </w:r>
          </w:p>
        </w:tc>
      </w:tr>
    </w:tbl>
    <w:p/>
    <w:p>
      <w:pPr>
        <w:spacing w:before="200" w:after="80"/>
        <w:ind w:firstLine="709"/>
        <w:jc w:val="left"/>
      </w:pPr>
      <w:r>
        <w:rPr>
          <w:rFonts w:ascii="Cambria" w:hAnsi="Cambria"/>
          <w:b/>
          <w:i w:val="0"/>
        </w:rPr>
        <w:t>INTRODUCTION</w:t>
      </w:r>
    </w:p>
    <w:p>
      <w:pPr>
        <w:spacing w:before="0" w:after="0"/>
        <w:ind w:firstLine="709"/>
        <w:jc w:val="both"/>
      </w:pPr>
      <w:r>
        <w:rPr>
          <w:rFonts w:ascii="Cambria" w:hAnsi="Cambria"/>
          <w:b w:val="0"/>
          <w:i w:val="0"/>
          <w:color w:val="555555"/>
        </w:rPr>
        <w:t>[Relevance of the topic, the problem and the aim of the study.]</w:t>
      </w:r>
    </w:p>
    <w:p>
      <w:pPr>
        <w:spacing w:before="200" w:after="80"/>
        <w:ind w:firstLine="709"/>
        <w:jc w:val="left"/>
      </w:pPr>
      <w:r>
        <w:rPr>
          <w:rFonts w:ascii="Cambria" w:hAnsi="Cambria"/>
          <w:b/>
          <w:i w:val="0"/>
        </w:rPr>
        <w:t>METHOD</w:t>
      </w:r>
    </w:p>
    <w:p>
      <w:pPr>
        <w:spacing w:before="0" w:after="0"/>
        <w:ind w:firstLine="709"/>
        <w:jc w:val="both"/>
      </w:pPr>
      <w:r>
        <w:rPr>
          <w:rFonts w:ascii="Cambria" w:hAnsi="Cambria"/>
          <w:b w:val="0"/>
          <w:i w:val="0"/>
          <w:color w:val="555555"/>
        </w:rPr>
        <w:t>[Methods, materials or sample used.]</w:t>
      </w:r>
    </w:p>
    <w:p>
      <w:pPr>
        <w:spacing w:before="200" w:after="80"/>
        <w:ind w:firstLine="709"/>
        <w:jc w:val="left"/>
      </w:pPr>
      <w:r>
        <w:rPr>
          <w:rFonts w:ascii="Cambria" w:hAnsi="Cambria"/>
          <w:b/>
          <w:i w:val="0"/>
        </w:rPr>
        <w:t>RESULTS AND DISCUSSION</w:t>
      </w:r>
    </w:p>
    <w:p>
      <w:pPr>
        <w:spacing w:before="0" w:after="0"/>
        <w:ind w:firstLine="709"/>
        <w:jc w:val="both"/>
      </w:pPr>
      <w:r>
        <w:rPr>
          <w:rFonts w:ascii="Cambria" w:hAnsi="Cambria"/>
          <w:b w:val="0"/>
          <w:i w:val="0"/>
          <w:color w:val="555555"/>
        </w:rPr>
        <w:t>[The results and their interpretation. A table must be a real Word table with its caption ABOVE it; a figure carries its caption BELOW it at 300 dpi or better.]</w:t>
      </w:r>
    </w:p>
    <w:p>
      <w:pPr>
        <w:spacing w:before="200" w:after="80"/>
        <w:ind w:firstLine="709"/>
        <w:jc w:val="left"/>
      </w:pPr>
      <w:r>
        <w:rPr>
          <w:rFonts w:ascii="Cambria" w:hAnsi="Cambria"/>
          <w:b/>
          <w:i w:val="0"/>
        </w:rPr>
        <w:t>CONCLUSION</w:t>
      </w:r>
    </w:p>
    <w:p>
      <w:pPr>
        <w:spacing w:before="0" w:after="0"/>
        <w:ind w:firstLine="709"/>
        <w:jc w:val="both"/>
      </w:pPr>
      <w:r>
        <w:rPr>
          <w:rFonts w:ascii="Cambria" w:hAnsi="Cambria"/>
          <w:b w:val="0"/>
          <w:i w:val="0"/>
          <w:color w:val="555555"/>
        </w:rPr>
        <w:t>[Closing conclusions and recommendations.]</w:t>
      </w:r>
    </w:p>
    <w:p>
      <w:pPr>
        <w:spacing w:before="240" w:after="80"/>
        <w:ind w:firstLine="709"/>
        <w:jc w:val="left"/>
      </w:pPr>
      <w:r>
        <w:rPr>
          <w:rFonts w:ascii="Cambria" w:hAnsi="Cambria"/>
          <w:b/>
          <w:i w:val="0"/>
        </w:rPr>
        <w:t>REFERENCES</w:t>
      </w:r>
    </w:p>
    <w:p>
      <w:pPr>
        <w:spacing w:before="0" w:after="80"/>
        <w:ind w:firstLine="709"/>
        <w:jc w:val="both"/>
      </w:pPr>
      <w:r>
        <w:rPr>
          <w:rFonts w:ascii="Cambria" w:hAnsi="Cambria"/>
          <w:b w:val="0"/>
          <w:i/>
          <w:color w:val="555555"/>
          <w:sz w:val="22"/>
        </w:rPr>
        <w:t>[APA 7, numbered in the order they are cited as [1], [2] in the text. No more than five sources.]</w:t>
      </w:r>
    </w:p>
    <w:p>
      <w:pPr>
        <w:spacing w:after="40"/>
        <w:ind w:firstLine="0"/>
      </w:pPr>
      <w:r>
        <w:rPr>
          <w:rFonts w:ascii="Cambria" w:hAnsi="Cambria"/>
          <w:sz w:val="22"/>
        </w:rPr>
        <w:t>1. Karimov, A. A. (2021). Fundamentals of the digital economy. Iqtisodiyot Publishing.</w:t>
      </w:r>
    </w:p>
    <w:p>
      <w:pPr>
        <w:spacing w:after="40"/>
        <w:ind w:firstLine="0"/>
      </w:pPr>
      <w:r>
        <w:rPr>
          <w:rFonts w:ascii="Cambria" w:hAnsi="Cambria"/>
          <w:sz w:val="22"/>
        </w:rPr>
        <w:t>2. Ivanov, P. P. (2019). Digital transformation of education. Vestnik Nauki, 12(3), 45–52.</w:t>
      </w:r>
    </w:p>
    <w:p>
      <w:pPr>
        <w:spacing w:after="40"/>
        <w:ind w:firstLine="0"/>
      </w:pPr>
      <w:r>
        <w:rPr>
          <w:rFonts w:ascii="Cambria" w:hAnsi="Cambria"/>
          <w:sz w:val="22"/>
        </w:rPr>
        <w:t>3. Kholikova, N. (2020). Poetic features of Uzbek poetry. ISJ Theoretical &amp; Applied Science, 04(84), 615–623.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0"/>
    </w:pPr>
    <w:rPr>
      <w:rFonts w:ascii="Cambria" w:hAnsi="Cambria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